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D2" w:rsidRDefault="004849D2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</w:p>
    <w:p w:rsidR="004849D2" w:rsidRPr="00A368C8" w:rsidRDefault="00C2562C" w:rsidP="00BB4325">
      <w:pPr>
        <w:jc w:val="center"/>
        <w:rPr>
          <w:rFonts w:ascii="Times New Roman" w:hAnsi="Times New Roman" w:cs="Times New Roman"/>
          <w:b/>
          <w:color w:val="385623"/>
          <w:sz w:val="28"/>
          <w:szCs w:val="28"/>
        </w:rPr>
      </w:pPr>
      <w:r w:rsidRPr="00A368C8">
        <w:rPr>
          <w:rFonts w:ascii="Times New Roman" w:hAnsi="Times New Roman" w:cs="Times New Roman"/>
          <w:b/>
          <w:color w:val="385623"/>
          <w:sz w:val="28"/>
          <w:szCs w:val="28"/>
        </w:rPr>
        <w:t>DEPARTMENT OF SHALAKYA TANTRA</w:t>
      </w:r>
    </w:p>
    <w:p w:rsidR="00BE09F6" w:rsidRPr="006B15A8" w:rsidRDefault="00BB4325" w:rsidP="00BE09F6">
      <w:pPr>
        <w:rPr>
          <w:rFonts w:ascii="Times New Roman" w:hAnsi="Times New Roman" w:cs="Times New Roman"/>
          <w:sz w:val="28"/>
          <w:szCs w:val="28"/>
        </w:rPr>
      </w:pPr>
      <w:r w:rsidRPr="006B15A8">
        <w:rPr>
          <w:rFonts w:ascii="Times New Roman" w:hAnsi="Times New Roman" w:cs="Times New Roman"/>
          <w:b/>
          <w:sz w:val="28"/>
          <w:szCs w:val="28"/>
        </w:rPr>
        <w:t>Introduction</w:t>
      </w:r>
      <w:r w:rsidR="00C2562C" w:rsidRPr="006B15A8">
        <w:rPr>
          <w:rFonts w:ascii="Times New Roman" w:hAnsi="Times New Roman" w:cs="Times New Roman"/>
          <w:sz w:val="28"/>
          <w:szCs w:val="28"/>
        </w:rPr>
        <w:t>:</w:t>
      </w:r>
    </w:p>
    <w:p w:rsidR="00BE09F6" w:rsidRPr="00BB4325" w:rsidRDefault="00BE09F6" w:rsidP="00BE09F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325">
        <w:rPr>
          <w:rFonts w:ascii="Times New Roman" w:hAnsi="Times New Roman" w:cs="Times New Roman"/>
          <w:sz w:val="28"/>
          <w:szCs w:val="28"/>
        </w:rPr>
        <w:t>Shalakyatantra</w:t>
      </w:r>
      <w:proofErr w:type="spellEnd"/>
      <w:r w:rsidRPr="00BB4325">
        <w:rPr>
          <w:rFonts w:ascii="Times New Roman" w:hAnsi="Times New Roman" w:cs="Times New Roman"/>
          <w:sz w:val="28"/>
          <w:szCs w:val="28"/>
        </w:rPr>
        <w:t xml:space="preserve"> is a branch of Ayurveda which deals with ailments related to Eye, ENT, Oro-Dental, Head and </w:t>
      </w:r>
      <w:proofErr w:type="spellStart"/>
      <w:r w:rsidRPr="00BB4325">
        <w:rPr>
          <w:rFonts w:ascii="Times New Roman" w:hAnsi="Times New Roman" w:cs="Times New Roman"/>
          <w:sz w:val="28"/>
          <w:szCs w:val="28"/>
        </w:rPr>
        <w:t>Neck.These</w:t>
      </w:r>
      <w:proofErr w:type="spellEnd"/>
      <w:r w:rsidRPr="00BB4325">
        <w:rPr>
          <w:rFonts w:ascii="Times New Roman" w:hAnsi="Times New Roman" w:cs="Times New Roman"/>
          <w:sz w:val="28"/>
          <w:szCs w:val="28"/>
        </w:rPr>
        <w:t xml:space="preserve"> being the vital sensory </w:t>
      </w:r>
      <w:proofErr w:type="spellStart"/>
      <w:r w:rsidRPr="00BB4325">
        <w:rPr>
          <w:rFonts w:ascii="Times New Roman" w:hAnsi="Times New Roman" w:cs="Times New Roman"/>
          <w:sz w:val="28"/>
          <w:szCs w:val="28"/>
        </w:rPr>
        <w:t>organs,there</w:t>
      </w:r>
      <w:proofErr w:type="spellEnd"/>
      <w:r w:rsidRPr="00BB4325">
        <w:rPr>
          <w:rFonts w:ascii="Times New Roman" w:hAnsi="Times New Roman" w:cs="Times New Roman"/>
          <w:sz w:val="28"/>
          <w:szCs w:val="28"/>
        </w:rPr>
        <w:t xml:space="preserve"> is dire need to protect and preserve the health of these organs, hence known as ‘</w:t>
      </w:r>
      <w:proofErr w:type="spellStart"/>
      <w:r w:rsidRPr="00BB4325">
        <w:rPr>
          <w:rFonts w:ascii="Times New Roman" w:hAnsi="Times New Roman" w:cs="Times New Roman"/>
          <w:sz w:val="28"/>
          <w:szCs w:val="28"/>
        </w:rPr>
        <w:t>Uttamangachikitsatantra’.More</w:t>
      </w:r>
      <w:proofErr w:type="spellEnd"/>
      <w:r w:rsidRPr="00BB4325">
        <w:rPr>
          <w:rFonts w:ascii="Times New Roman" w:hAnsi="Times New Roman" w:cs="Times New Roman"/>
          <w:sz w:val="28"/>
          <w:szCs w:val="28"/>
        </w:rPr>
        <w:t xml:space="preserve"> than 200 clinical conditions &amp; their management that includes several drug formulations and therapeutic procedures are vividly explained in </w:t>
      </w:r>
      <w:proofErr w:type="spellStart"/>
      <w:r w:rsidRPr="00BB4325">
        <w:rPr>
          <w:rFonts w:ascii="Times New Roman" w:hAnsi="Times New Roman" w:cs="Times New Roman"/>
          <w:sz w:val="28"/>
          <w:szCs w:val="28"/>
        </w:rPr>
        <w:t>Shalakyatantra.This</w:t>
      </w:r>
      <w:proofErr w:type="spellEnd"/>
      <w:r w:rsidRPr="00BB4325">
        <w:rPr>
          <w:rFonts w:ascii="Times New Roman" w:hAnsi="Times New Roman" w:cs="Times New Roman"/>
          <w:sz w:val="28"/>
          <w:szCs w:val="28"/>
        </w:rPr>
        <w:t xml:space="preserve"> science uses a lots of ‘</w:t>
      </w:r>
      <w:proofErr w:type="spellStart"/>
      <w:r w:rsidRPr="00BB4325">
        <w:rPr>
          <w:rFonts w:ascii="Times New Roman" w:hAnsi="Times New Roman" w:cs="Times New Roman"/>
          <w:sz w:val="28"/>
          <w:szCs w:val="28"/>
        </w:rPr>
        <w:t>Shalaka</w:t>
      </w:r>
      <w:proofErr w:type="spellEnd"/>
      <w:r w:rsidRPr="00BB4325">
        <w:rPr>
          <w:rFonts w:ascii="Times New Roman" w:hAnsi="Times New Roman" w:cs="Times New Roman"/>
          <w:sz w:val="28"/>
          <w:szCs w:val="28"/>
        </w:rPr>
        <w:t xml:space="preserve">’ which means probe which justifies the name </w:t>
      </w:r>
      <w:proofErr w:type="spellStart"/>
      <w:r w:rsidRPr="00BB4325">
        <w:rPr>
          <w:rFonts w:ascii="Times New Roman" w:hAnsi="Times New Roman" w:cs="Times New Roman"/>
          <w:sz w:val="28"/>
          <w:szCs w:val="28"/>
        </w:rPr>
        <w:t>Shalakyatantra</w:t>
      </w:r>
      <w:proofErr w:type="spellEnd"/>
      <w:r w:rsidRPr="00BB4325">
        <w:rPr>
          <w:rFonts w:ascii="Times New Roman" w:hAnsi="Times New Roman" w:cs="Times New Roman"/>
          <w:sz w:val="28"/>
          <w:szCs w:val="28"/>
        </w:rPr>
        <w:t xml:space="preserve"> and specialists in this branch are called ‘</w:t>
      </w:r>
      <w:proofErr w:type="spellStart"/>
      <w:r w:rsidRPr="00BB4325">
        <w:rPr>
          <w:rFonts w:ascii="Times New Roman" w:hAnsi="Times New Roman" w:cs="Times New Roman"/>
          <w:sz w:val="28"/>
          <w:szCs w:val="28"/>
        </w:rPr>
        <w:t>Shalakis</w:t>
      </w:r>
      <w:proofErr w:type="spellEnd"/>
      <w:r w:rsidRPr="00BB4325">
        <w:rPr>
          <w:rFonts w:ascii="Times New Roman" w:hAnsi="Times New Roman" w:cs="Times New Roman"/>
          <w:sz w:val="28"/>
          <w:szCs w:val="28"/>
        </w:rPr>
        <w:t>’.</w:t>
      </w:r>
    </w:p>
    <w:p w:rsidR="00BE09F6" w:rsidRPr="006B15A8" w:rsidRDefault="00BE09F6" w:rsidP="00BE09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5A8">
        <w:rPr>
          <w:rFonts w:ascii="Times New Roman" w:hAnsi="Times New Roman" w:cs="Times New Roman"/>
          <w:b/>
          <w:bCs/>
          <w:sz w:val="28"/>
          <w:szCs w:val="28"/>
        </w:rPr>
        <w:t>Vision:</w:t>
      </w:r>
    </w:p>
    <w:p w:rsidR="00BE09F6" w:rsidRPr="00BB4325" w:rsidRDefault="00BE09F6" w:rsidP="00BE09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4325">
        <w:rPr>
          <w:rFonts w:ascii="Times New Roman" w:hAnsi="Times New Roman" w:cs="Times New Roman"/>
          <w:bCs/>
          <w:sz w:val="28"/>
          <w:szCs w:val="28"/>
        </w:rPr>
        <w:t>To establish best management centre for diseases of Eye, Ear, Oral cavity, Nose, head and neck in both preventive &amp; curative aspect.</w:t>
      </w:r>
    </w:p>
    <w:p w:rsidR="00BE09F6" w:rsidRPr="006B15A8" w:rsidRDefault="00BE09F6" w:rsidP="00BE09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5A8">
        <w:rPr>
          <w:rFonts w:ascii="Times New Roman" w:hAnsi="Times New Roman" w:cs="Times New Roman"/>
          <w:b/>
          <w:bCs/>
          <w:sz w:val="28"/>
          <w:szCs w:val="28"/>
        </w:rPr>
        <w:t>Mission:</w:t>
      </w:r>
    </w:p>
    <w:p w:rsidR="00BE09F6" w:rsidRPr="00BB4325" w:rsidRDefault="00BE09F6" w:rsidP="00BE09F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325">
        <w:rPr>
          <w:rFonts w:ascii="Times New Roman" w:hAnsi="Times New Roman" w:cs="Times New Roman"/>
          <w:sz w:val="28"/>
          <w:szCs w:val="28"/>
        </w:rPr>
        <w:t xml:space="preserve">Our efforts are dedicated to create confidence among </w:t>
      </w:r>
      <w:proofErr w:type="spellStart"/>
      <w:r w:rsidRPr="00BB4325">
        <w:rPr>
          <w:rFonts w:ascii="Times New Roman" w:hAnsi="Times New Roman" w:cs="Times New Roman"/>
          <w:sz w:val="28"/>
          <w:szCs w:val="28"/>
        </w:rPr>
        <w:t>st</w:t>
      </w:r>
      <w:r w:rsidRPr="00BB4325">
        <w:rPr>
          <w:rFonts w:hAnsi="Times New Roman" w:cs="Times New Roman"/>
          <w:sz w:val="28"/>
          <w:szCs w:val="28"/>
          <w:lang w:val="en-US"/>
        </w:rPr>
        <w:t>udents</w:t>
      </w:r>
      <w:proofErr w:type="spellEnd"/>
      <w:r w:rsidRPr="00BB4325">
        <w:rPr>
          <w:rFonts w:hAnsi="Times New Roman" w:cs="Times New Roman"/>
          <w:sz w:val="28"/>
          <w:szCs w:val="28"/>
          <w:lang w:val="en-US"/>
        </w:rPr>
        <w:t xml:space="preserve"> to </w:t>
      </w:r>
      <w:r w:rsidRPr="00BB4325">
        <w:rPr>
          <w:rFonts w:ascii="Times New Roman" w:hAnsi="Times New Roman" w:cs="Times New Roman"/>
          <w:sz w:val="28"/>
          <w:szCs w:val="28"/>
        </w:rPr>
        <w:t xml:space="preserve">deal every case of </w:t>
      </w:r>
      <w:proofErr w:type="spellStart"/>
      <w:r w:rsidRPr="00BB4325">
        <w:rPr>
          <w:rFonts w:ascii="Times New Roman" w:hAnsi="Times New Roman" w:cs="Times New Roman"/>
          <w:sz w:val="28"/>
          <w:szCs w:val="28"/>
        </w:rPr>
        <w:t>Shalakyatantrathrough</w:t>
      </w:r>
      <w:proofErr w:type="spellEnd"/>
      <w:r w:rsidRPr="00BB4325">
        <w:rPr>
          <w:rFonts w:ascii="Times New Roman" w:hAnsi="Times New Roman" w:cs="Times New Roman"/>
          <w:sz w:val="28"/>
          <w:szCs w:val="28"/>
        </w:rPr>
        <w:t xml:space="preserve"> </w:t>
      </w:r>
      <w:r w:rsidRPr="00BB4325">
        <w:rPr>
          <w:rFonts w:ascii="Times New Roman" w:hAnsi="Times New Roman" w:cs="Times New Roman"/>
          <w:sz w:val="28"/>
          <w:szCs w:val="28"/>
          <w:lang w:val="en-US"/>
        </w:rPr>
        <w:t xml:space="preserve">classical </w:t>
      </w:r>
      <w:proofErr w:type="spellStart"/>
      <w:r w:rsidRPr="00BB4325">
        <w:rPr>
          <w:rFonts w:ascii="Times New Roman" w:hAnsi="Times New Roman" w:cs="Times New Roman"/>
          <w:sz w:val="28"/>
          <w:szCs w:val="28"/>
          <w:lang w:val="en-US"/>
        </w:rPr>
        <w:t>Ayurveda</w:t>
      </w:r>
      <w:proofErr w:type="spellEnd"/>
      <w:r w:rsidRPr="00BB4325">
        <w:rPr>
          <w:rFonts w:ascii="Times New Roman" w:hAnsi="Times New Roman" w:cs="Times New Roman"/>
          <w:sz w:val="28"/>
          <w:szCs w:val="28"/>
          <w:lang w:val="en-US"/>
        </w:rPr>
        <w:t xml:space="preserve"> approach and modern diagnostic view. </w:t>
      </w:r>
    </w:p>
    <w:p w:rsidR="00BE09F6" w:rsidRPr="00BB4325" w:rsidRDefault="00BE09F6" w:rsidP="00BE09F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325">
        <w:rPr>
          <w:rFonts w:ascii="Times New Roman" w:hAnsi="Times New Roman" w:cs="Times New Roman"/>
          <w:sz w:val="28"/>
          <w:szCs w:val="28"/>
        </w:rPr>
        <w:t>Our endeavour is to provide all possible support to promote research orientation in unexplored areas of Ayurveda ophthalmology &amp; ENT.</w:t>
      </w:r>
    </w:p>
    <w:p w:rsidR="00BE09F6" w:rsidRPr="00BB4325" w:rsidRDefault="00BE09F6" w:rsidP="00BE09F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325">
        <w:rPr>
          <w:rFonts w:ascii="Times New Roman" w:hAnsi="Times New Roman" w:cs="Times New Roman"/>
          <w:sz w:val="28"/>
          <w:szCs w:val="28"/>
        </w:rPr>
        <w:t>Our strength is directed to create competent professionals and service to mankind.</w:t>
      </w:r>
    </w:p>
    <w:p w:rsidR="00BE09F6" w:rsidRPr="00BB4325" w:rsidRDefault="00BE09F6" w:rsidP="00BE09F6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E09F6" w:rsidRPr="006B15A8" w:rsidRDefault="00BE09F6" w:rsidP="00BE09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A8">
        <w:rPr>
          <w:rFonts w:ascii="Times New Roman" w:hAnsi="Times New Roman" w:cs="Times New Roman"/>
          <w:b/>
          <w:sz w:val="28"/>
          <w:szCs w:val="28"/>
        </w:rPr>
        <w:t>Specialities of Depar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6B15A8">
        <w:rPr>
          <w:rFonts w:ascii="Times New Roman" w:hAnsi="Times New Roman" w:cs="Times New Roman"/>
          <w:b/>
          <w:sz w:val="28"/>
          <w:szCs w:val="28"/>
        </w:rPr>
        <w:t>ment:</w:t>
      </w:r>
    </w:p>
    <w:p w:rsidR="00BE09F6" w:rsidRPr="00BB4325" w:rsidRDefault="00BE09F6" w:rsidP="00BE09F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B4325">
        <w:rPr>
          <w:rFonts w:ascii="Times New Roman" w:hAnsi="Times New Roman" w:cs="Times New Roman"/>
          <w:sz w:val="28"/>
          <w:szCs w:val="28"/>
        </w:rPr>
        <w:t xml:space="preserve">Set with complete teaching aid as a part of structural &amp; functional understanding,diagnostic and therapeutic approach through models, </w:t>
      </w:r>
      <w:proofErr w:type="spellStart"/>
      <w:r w:rsidRPr="00BB4325">
        <w:rPr>
          <w:rFonts w:ascii="Times New Roman" w:hAnsi="Times New Roman" w:cs="Times New Roman"/>
          <w:sz w:val="28"/>
          <w:szCs w:val="28"/>
        </w:rPr>
        <w:t>charts&amp;instruments</w:t>
      </w:r>
      <w:proofErr w:type="spellEnd"/>
      <w:r w:rsidRPr="00BB4325">
        <w:rPr>
          <w:rFonts w:ascii="Times New Roman" w:hAnsi="Times New Roman" w:cs="Times New Roman"/>
          <w:sz w:val="28"/>
          <w:szCs w:val="28"/>
        </w:rPr>
        <w:t xml:space="preserve"> along with departmental museum.</w:t>
      </w:r>
    </w:p>
    <w:p w:rsidR="00BE09F6" w:rsidRPr="00BB4325" w:rsidRDefault="00BE09F6" w:rsidP="00BE09F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B4325">
        <w:rPr>
          <w:rFonts w:ascii="Times New Roman" w:hAnsi="Times New Roman" w:cs="Times New Roman"/>
          <w:sz w:val="28"/>
          <w:szCs w:val="28"/>
        </w:rPr>
        <w:t xml:space="preserve">Hands on training on </w:t>
      </w:r>
      <w:proofErr w:type="spellStart"/>
      <w:r w:rsidRPr="00BB4325">
        <w:rPr>
          <w:rFonts w:ascii="Times New Roman" w:hAnsi="Times New Roman" w:cs="Times New Roman"/>
          <w:sz w:val="28"/>
          <w:szCs w:val="28"/>
        </w:rPr>
        <w:t>kriyakalpas</w:t>
      </w:r>
      <w:proofErr w:type="gramStart"/>
      <w:r w:rsidRPr="00BB4325">
        <w:rPr>
          <w:rFonts w:ascii="Times New Roman" w:hAnsi="Times New Roman" w:cs="Times New Roman"/>
          <w:sz w:val="28"/>
          <w:szCs w:val="28"/>
        </w:rPr>
        <w:t>,sthanikaupakrama,parasurgical</w:t>
      </w:r>
      <w:proofErr w:type="spellEnd"/>
      <w:proofErr w:type="gramEnd"/>
      <w:r w:rsidRPr="00BB4325">
        <w:rPr>
          <w:rFonts w:ascii="Times New Roman" w:hAnsi="Times New Roman" w:cs="Times New Roman"/>
          <w:sz w:val="28"/>
          <w:szCs w:val="28"/>
        </w:rPr>
        <w:t xml:space="preserve"> procedures during practical classes.</w:t>
      </w:r>
    </w:p>
    <w:p w:rsidR="00BE09F6" w:rsidRPr="00BB4325" w:rsidRDefault="00BE09F6" w:rsidP="00BE09F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B4325">
        <w:rPr>
          <w:rFonts w:ascii="Times New Roman" w:hAnsi="Times New Roman" w:cs="Times New Roman"/>
          <w:sz w:val="28"/>
          <w:szCs w:val="28"/>
        </w:rPr>
        <w:t>Department is successfully conducting Guest lectures and awareness talks on the eve of sight day, deaf day etc.</w:t>
      </w:r>
    </w:p>
    <w:p w:rsidR="00BE09F6" w:rsidRPr="00BB4325" w:rsidRDefault="00BE09F6" w:rsidP="00BE09F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B4325">
        <w:rPr>
          <w:rFonts w:ascii="Times New Roman" w:hAnsi="Times New Roman" w:cs="Times New Roman"/>
          <w:sz w:val="28"/>
          <w:szCs w:val="28"/>
        </w:rPr>
        <w:t>Awareness about sense organs and treatment options in Ayurveda are conveyed through TV &amp; Radio programs</w:t>
      </w:r>
    </w:p>
    <w:p w:rsidR="004849D2" w:rsidRDefault="004849D2">
      <w:pPr>
        <w:rPr>
          <w:rFonts w:ascii="Times New Roman" w:hAnsi="Times New Roman" w:cs="Times New Roman"/>
          <w:sz w:val="28"/>
          <w:szCs w:val="28"/>
        </w:rPr>
      </w:pPr>
    </w:p>
    <w:p w:rsidR="004849D2" w:rsidRDefault="004849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4"/>
        <w:tblW w:w="0" w:type="auto"/>
        <w:tblLook w:val="04A0"/>
      </w:tblPr>
      <w:tblGrid>
        <w:gridCol w:w="4621"/>
        <w:gridCol w:w="4621"/>
      </w:tblGrid>
      <w:tr w:rsidR="00B31F8B" w:rsidRPr="00B31F8B" w:rsidTr="00180E53">
        <w:tc>
          <w:tcPr>
            <w:tcW w:w="4621" w:type="dxa"/>
          </w:tcPr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059583" cy="2038350"/>
                  <wp:effectExtent l="0" t="0" r="0" b="0"/>
                  <wp:docPr id="4" name="Picture 4" descr="C:\Users\Dr Subramanya Shenoy\Downloads\Dr.veenavinay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 Subramanya Shenoy\Downloads\Dr.veenavinay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583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 xml:space="preserve">Name: </w:t>
            </w:r>
            <w:proofErr w:type="spellStart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Dr.VeenaVinayak</w:t>
            </w:r>
            <w:proofErr w:type="spellEnd"/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Designation : Professor &amp; HOD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Qualification: BAMS, MS(</w:t>
            </w:r>
            <w:proofErr w:type="spellStart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Shalakya</w:t>
            </w:r>
            <w:proofErr w:type="spellEnd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Tantra</w:t>
            </w:r>
            <w:proofErr w:type="spellEnd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DOB : 23/12/1980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DOJ: 03/08/2009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Experience :  12yrs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Reg</w:t>
            </w:r>
            <w:proofErr w:type="spellEnd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 xml:space="preserve"> no: K.A.U.P Board 17155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Teacher code: AYSK00060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8B" w:rsidRPr="00B31F8B" w:rsidTr="00180E53">
        <w:tc>
          <w:tcPr>
            <w:tcW w:w="4621" w:type="dxa"/>
          </w:tcPr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847850" cy="2144948"/>
                  <wp:effectExtent l="0" t="0" r="0" b="0"/>
                  <wp:docPr id="5" name="Picture 5" descr="F:\New folder (11)\Shalakya tantra\20210928_140618-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New folder (11)\Shalakya tantra\20210928_140618-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426" cy="2144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 xml:space="preserve">Name: </w:t>
            </w:r>
            <w:proofErr w:type="spellStart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Dr.Santhosha</w:t>
            </w:r>
            <w:proofErr w:type="spellEnd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 xml:space="preserve"> Kumar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 xml:space="preserve">Designation : Associate Professor 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Qualification: BAMS, MS(</w:t>
            </w:r>
            <w:proofErr w:type="spellStart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Shalakya</w:t>
            </w:r>
            <w:proofErr w:type="spellEnd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Tantra</w:t>
            </w:r>
            <w:proofErr w:type="spellEnd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DOB : 01/05/1986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DOJ: 01/01/2013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Experience : 9yrs 1month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Reg</w:t>
            </w:r>
            <w:proofErr w:type="spellEnd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 xml:space="preserve"> no: K.A.U.P Board 24606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Teacher code: AYSK00063</w:t>
            </w:r>
          </w:p>
          <w:p w:rsidR="00D1583D" w:rsidRPr="00B31F8B" w:rsidRDefault="00D1583D" w:rsidP="00D15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F8B" w:rsidRPr="00B31F8B" w:rsidTr="00180E53">
        <w:tc>
          <w:tcPr>
            <w:tcW w:w="4621" w:type="dxa"/>
          </w:tcPr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847850" cy="1971675"/>
                  <wp:effectExtent l="0" t="0" r="0" b="0"/>
                  <wp:docPr id="6" name="Picture 6" descr="F:\New folder (11)\Shalakya tantra\DSC_02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New folder (11)\Shalakya tantra\DSC_02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 xml:space="preserve">Name: </w:t>
            </w:r>
            <w:proofErr w:type="spellStart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Dr.SwatiS.Suvarna</w:t>
            </w:r>
            <w:proofErr w:type="spellEnd"/>
          </w:p>
          <w:p w:rsidR="00B31F8B" w:rsidRPr="00B31F8B" w:rsidRDefault="00A80E07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Designation : Associate</w:t>
            </w:r>
            <w:r w:rsidR="00B31F8B" w:rsidRPr="00B31F8B">
              <w:rPr>
                <w:rFonts w:ascii="Times New Roman" w:hAnsi="Times New Roman" w:cs="Times New Roman"/>
                <w:sz w:val="28"/>
                <w:szCs w:val="28"/>
              </w:rPr>
              <w:t xml:space="preserve"> Professor 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Qualification: BAMS, MS(</w:t>
            </w:r>
            <w:proofErr w:type="spellStart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Shalakya</w:t>
            </w:r>
            <w:proofErr w:type="spellEnd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Tantra</w:t>
            </w:r>
            <w:proofErr w:type="spellEnd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DOB : 25/01/1992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DOJ:  10/12/2018</w:t>
            </w:r>
          </w:p>
          <w:p w:rsidR="00B31F8B" w:rsidRPr="00B31F8B" w:rsidRDefault="00A80E07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Experience :  5yrs 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Reg</w:t>
            </w:r>
            <w:proofErr w:type="spellEnd"/>
            <w:r w:rsidRPr="00B31F8B">
              <w:rPr>
                <w:rFonts w:ascii="Times New Roman" w:hAnsi="Times New Roman" w:cs="Times New Roman"/>
                <w:sz w:val="28"/>
                <w:szCs w:val="28"/>
              </w:rPr>
              <w:t xml:space="preserve"> no: K.A.U.P Board 32753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F8B">
              <w:rPr>
                <w:rFonts w:ascii="Times New Roman" w:hAnsi="Times New Roman" w:cs="Times New Roman"/>
                <w:sz w:val="28"/>
                <w:szCs w:val="28"/>
              </w:rPr>
              <w:t>Teacher code: AYSK00062</w:t>
            </w:r>
          </w:p>
          <w:p w:rsidR="00B31F8B" w:rsidRPr="00B31F8B" w:rsidRDefault="00B31F8B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0E5" w:rsidRPr="00B31F8B" w:rsidTr="00180E53">
        <w:tc>
          <w:tcPr>
            <w:tcW w:w="4621" w:type="dxa"/>
          </w:tcPr>
          <w:p w:rsidR="001960E5" w:rsidRPr="00B31F8B" w:rsidRDefault="001960E5" w:rsidP="00B31F8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en-IN"/>
              </w:rPr>
            </w:pPr>
            <w:r w:rsidRPr="00917756">
              <w:rPr>
                <w:noProof/>
                <w:lang w:val="en-US"/>
              </w:rPr>
              <w:drawing>
                <wp:inline distT="0" distB="0" distL="0" distR="0">
                  <wp:extent cx="1524000" cy="2143125"/>
                  <wp:effectExtent l="0" t="0" r="0" b="9525"/>
                  <wp:docPr id="1" name="Picture 1" descr="\\Office1\e\E drive - 2019\Document data -2015(August)\Marks card-2016\Dr. DeenaManju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Office1\e\E drive - 2019\Document data -2015(August)\Marks card-2016\Dr. DeenaManju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1960E5" w:rsidRPr="001960E5" w:rsidRDefault="001960E5" w:rsidP="00196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0E5">
              <w:rPr>
                <w:rFonts w:ascii="Times New Roman" w:hAnsi="Times New Roman" w:cs="Times New Roman"/>
                <w:sz w:val="28"/>
                <w:szCs w:val="28"/>
              </w:rPr>
              <w:t xml:space="preserve">Name :Dr. Deena </w:t>
            </w:r>
            <w:proofErr w:type="spellStart"/>
            <w:r w:rsidRPr="001960E5">
              <w:rPr>
                <w:rFonts w:ascii="Times New Roman" w:hAnsi="Times New Roman" w:cs="Times New Roman"/>
                <w:sz w:val="28"/>
                <w:szCs w:val="28"/>
              </w:rPr>
              <w:t>Manju</w:t>
            </w:r>
            <w:proofErr w:type="spellEnd"/>
          </w:p>
          <w:p w:rsidR="001960E5" w:rsidRPr="001960E5" w:rsidRDefault="001960E5" w:rsidP="00196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0E5">
              <w:rPr>
                <w:rFonts w:ascii="Times New Roman" w:hAnsi="Times New Roman" w:cs="Times New Roman"/>
                <w:sz w:val="28"/>
                <w:szCs w:val="28"/>
              </w:rPr>
              <w:t>Designation :Asst Professor</w:t>
            </w:r>
          </w:p>
          <w:p w:rsidR="001960E5" w:rsidRPr="001960E5" w:rsidRDefault="001960E5" w:rsidP="00196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0E5">
              <w:rPr>
                <w:rFonts w:ascii="Times New Roman" w:hAnsi="Times New Roman" w:cs="Times New Roman"/>
                <w:sz w:val="28"/>
                <w:szCs w:val="28"/>
              </w:rPr>
              <w:t>Qualification: B.A.M.S , M.D (AYU)</w:t>
            </w:r>
          </w:p>
          <w:p w:rsidR="001960E5" w:rsidRDefault="001960E5" w:rsidP="00196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0E5">
              <w:rPr>
                <w:rFonts w:ascii="Times New Roman" w:hAnsi="Times New Roman" w:cs="Times New Roman"/>
                <w:sz w:val="28"/>
                <w:szCs w:val="28"/>
              </w:rPr>
              <w:t>DOB: 29-10-1990</w:t>
            </w:r>
          </w:p>
          <w:p w:rsidR="001960E5" w:rsidRPr="001960E5" w:rsidRDefault="001960E5" w:rsidP="00196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DOJ: 02-12-2022</w:t>
            </w:r>
          </w:p>
          <w:p w:rsidR="001960E5" w:rsidRPr="001960E5" w:rsidRDefault="001960E5" w:rsidP="00196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0E5">
              <w:rPr>
                <w:rFonts w:ascii="Times New Roman" w:hAnsi="Times New Roman" w:cs="Times New Roman"/>
                <w:sz w:val="28"/>
                <w:szCs w:val="28"/>
              </w:rPr>
              <w:t>Experience :  2 years 11 months</w:t>
            </w:r>
          </w:p>
          <w:p w:rsidR="001960E5" w:rsidRPr="001960E5" w:rsidRDefault="001960E5" w:rsidP="00196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0E5">
              <w:rPr>
                <w:rFonts w:ascii="Times New Roman" w:hAnsi="Times New Roman" w:cs="Times New Roman"/>
                <w:sz w:val="28"/>
                <w:szCs w:val="28"/>
              </w:rPr>
              <w:t>Reg</w:t>
            </w:r>
            <w:proofErr w:type="spellEnd"/>
            <w:r w:rsidRPr="001960E5">
              <w:rPr>
                <w:rFonts w:ascii="Times New Roman" w:hAnsi="Times New Roman" w:cs="Times New Roman"/>
                <w:sz w:val="28"/>
                <w:szCs w:val="28"/>
              </w:rPr>
              <w:t xml:space="preserve"> No. K.A.U.P Board: 31969 </w:t>
            </w:r>
          </w:p>
          <w:p w:rsidR="001960E5" w:rsidRPr="001960E5" w:rsidRDefault="001960E5" w:rsidP="00196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0E5">
              <w:rPr>
                <w:rFonts w:ascii="Times New Roman" w:hAnsi="Times New Roman" w:cs="Times New Roman"/>
                <w:sz w:val="28"/>
                <w:szCs w:val="28"/>
              </w:rPr>
              <w:t>Teachers Code: AYSK00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  <w:bookmarkStart w:id="0" w:name="_GoBack"/>
            <w:bookmarkEnd w:id="0"/>
          </w:p>
          <w:p w:rsidR="001960E5" w:rsidRPr="00B31F8B" w:rsidRDefault="001960E5" w:rsidP="00B31F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49D2" w:rsidRDefault="004849D2">
      <w:pPr>
        <w:rPr>
          <w:rFonts w:ascii="Times New Roman" w:hAnsi="Times New Roman" w:cs="Times New Roman"/>
          <w:sz w:val="28"/>
          <w:szCs w:val="28"/>
        </w:rPr>
      </w:pPr>
    </w:p>
    <w:p w:rsidR="004849D2" w:rsidRDefault="004849D2">
      <w:pPr>
        <w:rPr>
          <w:rFonts w:ascii="Times New Roman" w:hAnsi="Times New Roman" w:cs="Times New Roman"/>
          <w:sz w:val="28"/>
          <w:szCs w:val="28"/>
        </w:rPr>
      </w:pPr>
    </w:p>
    <w:p w:rsidR="004849D2" w:rsidRDefault="004849D2">
      <w:pPr>
        <w:rPr>
          <w:rFonts w:ascii="Times New Roman" w:hAnsi="Times New Roman" w:cs="Times New Roman"/>
          <w:sz w:val="28"/>
          <w:szCs w:val="28"/>
        </w:rPr>
      </w:pPr>
    </w:p>
    <w:p w:rsidR="004849D2" w:rsidRDefault="004849D2">
      <w:pPr>
        <w:rPr>
          <w:rFonts w:ascii="Times New Roman" w:hAnsi="Times New Roman" w:cs="Times New Roman"/>
          <w:sz w:val="28"/>
          <w:szCs w:val="28"/>
        </w:rPr>
      </w:pPr>
    </w:p>
    <w:sectPr w:rsidR="004849D2" w:rsidSect="00484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D007C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A1601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E948EC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8F1246B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47A89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084F69"/>
    <w:multiLevelType w:val="hybridMultilevel"/>
    <w:tmpl w:val="6EB6A6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49D2"/>
    <w:rsid w:val="001960E5"/>
    <w:rsid w:val="002137E5"/>
    <w:rsid w:val="004849D2"/>
    <w:rsid w:val="004B062E"/>
    <w:rsid w:val="006B15A8"/>
    <w:rsid w:val="0075653B"/>
    <w:rsid w:val="007B7DFF"/>
    <w:rsid w:val="009851AD"/>
    <w:rsid w:val="00A368C8"/>
    <w:rsid w:val="00A80E07"/>
    <w:rsid w:val="00AB27C0"/>
    <w:rsid w:val="00B31F8B"/>
    <w:rsid w:val="00B46F8A"/>
    <w:rsid w:val="00BB4325"/>
    <w:rsid w:val="00BD7B6C"/>
    <w:rsid w:val="00BE09F6"/>
    <w:rsid w:val="00BF5434"/>
    <w:rsid w:val="00C2562C"/>
    <w:rsid w:val="00C62358"/>
    <w:rsid w:val="00D1583D"/>
    <w:rsid w:val="00D874DF"/>
    <w:rsid w:val="00FE5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unga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D2"/>
  </w:style>
  <w:style w:type="paragraph" w:styleId="Heading1">
    <w:name w:val="heading 1"/>
    <w:basedOn w:val="Normal"/>
    <w:next w:val="Normal"/>
    <w:link w:val="Heading1Char"/>
    <w:uiPriority w:val="9"/>
    <w:qFormat/>
    <w:rsid w:val="004849D2"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9D2"/>
    <w:rPr>
      <w:rFonts w:ascii="Calibri Light" w:eastAsia="SimSun" w:hAnsi="Calibri Light" w:cs="Tunga"/>
      <w:color w:val="2E74B5"/>
      <w:sz w:val="32"/>
      <w:szCs w:val="32"/>
    </w:rPr>
  </w:style>
  <w:style w:type="table" w:styleId="TableGrid">
    <w:name w:val="Table Grid"/>
    <w:basedOn w:val="TableNormal"/>
    <w:uiPriority w:val="39"/>
    <w:rsid w:val="00484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4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2E"/>
    <w:rPr>
      <w:rFonts w:ascii="Tahoma" w:hAnsi="Tahoma" w:cs="Tahoma"/>
      <w:sz w:val="16"/>
      <w:szCs w:val="16"/>
    </w:rPr>
  </w:style>
  <w:style w:type="table" w:customStyle="1" w:styleId="TableGrid4">
    <w:name w:val="Table Grid4"/>
    <w:basedOn w:val="TableNormal"/>
    <w:next w:val="TableGrid"/>
    <w:uiPriority w:val="39"/>
    <w:rsid w:val="00B31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5EAE-F655-4E78-8C95-E4CF9E1B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Dr.SWATI</dc:creator>
  <cp:lastModifiedBy>User</cp:lastModifiedBy>
  <cp:revision>3</cp:revision>
  <dcterms:created xsi:type="dcterms:W3CDTF">2023-01-16T09:06:00Z</dcterms:created>
  <dcterms:modified xsi:type="dcterms:W3CDTF">2024-01-17T07:45:00Z</dcterms:modified>
</cp:coreProperties>
</file>